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D0F24F" w14:textId="77777777" w:rsidR="00BA3292" w:rsidRPr="00367049" w:rsidRDefault="00BA3292" w:rsidP="00BA3292">
      <w:pPr>
        <w:rPr>
          <w:rFonts w:ascii="Times New Roman" w:hAnsi="Times New Roman" w:cs="Times New Roman"/>
          <w:sz w:val="24"/>
          <w:szCs w:val="24"/>
        </w:rPr>
      </w:pPr>
      <w:r w:rsidRPr="00367049">
        <w:rPr>
          <w:rFonts w:ascii="Times New Roman" w:hAnsi="Times New Roman" w:cs="Times New Roman"/>
          <w:b/>
          <w:sz w:val="24"/>
          <w:szCs w:val="24"/>
        </w:rPr>
        <w:t>Week 7</w:t>
      </w:r>
      <w:r w:rsidRPr="00367049">
        <w:rPr>
          <w:rFonts w:ascii="Times New Roman" w:hAnsi="Times New Roman" w:cs="Times New Roman"/>
          <w:sz w:val="24"/>
          <w:szCs w:val="24"/>
        </w:rPr>
        <w:t xml:space="preserve">   </w:t>
      </w:r>
    </w:p>
    <w:p w14:paraId="01EC7BE6" w14:textId="77777777" w:rsidR="00332DCD" w:rsidRPr="00332DCD" w:rsidRDefault="00332DCD" w:rsidP="00332DCD">
      <w:pPr>
        <w:rPr>
          <w:rFonts w:ascii="Times New Roman" w:hAnsi="Times New Roman" w:cs="Times New Roman"/>
          <w:b/>
          <w:bCs/>
          <w:sz w:val="24"/>
          <w:szCs w:val="24"/>
          <w:u w:val="single"/>
        </w:rPr>
      </w:pPr>
      <w:r w:rsidRPr="00332DCD">
        <w:rPr>
          <w:rFonts w:ascii="Times New Roman" w:hAnsi="Times New Roman" w:cs="Times New Roman"/>
          <w:b/>
          <w:bCs/>
          <w:sz w:val="24"/>
          <w:szCs w:val="24"/>
          <w:u w:val="single"/>
        </w:rPr>
        <w:t>July 23</w:t>
      </w:r>
    </w:p>
    <w:p w14:paraId="6859C6B2" w14:textId="77777777" w:rsidR="00332DCD" w:rsidRPr="00332DCD" w:rsidRDefault="00C852D7" w:rsidP="00332DCD">
      <w:pPr>
        <w:rPr>
          <w:rFonts w:ascii="Times New Roman" w:hAnsi="Times New Roman" w:cs="Times New Roman"/>
          <w:b/>
          <w:bCs/>
          <w:sz w:val="24"/>
          <w:szCs w:val="24"/>
        </w:rPr>
      </w:pPr>
      <w:hyperlink r:id="rId7" w:history="1">
        <w:r w:rsidR="00332DCD" w:rsidRPr="00332DCD">
          <w:rPr>
            <w:rStyle w:val="Hyperlink"/>
            <w:rFonts w:ascii="Times New Roman" w:hAnsi="Times New Roman" w:cs="Times New Roman"/>
            <w:b/>
            <w:bCs/>
            <w:sz w:val="24"/>
            <w:szCs w:val="24"/>
          </w:rPr>
          <w:t>Week 7: Intelligent Hospital Pavilion ICU Video Analysis/Reflection</w:t>
        </w:r>
      </w:hyperlink>
    </w:p>
    <w:p w14:paraId="572897F2" w14:textId="77777777" w:rsidR="00367049" w:rsidRDefault="00092CD0" w:rsidP="00092CD0">
      <w:pPr>
        <w:ind w:left="0" w:firstLine="0"/>
        <w:rPr>
          <w:rFonts w:ascii="Times New Roman" w:hAnsi="Times New Roman" w:cs="Times New Roman"/>
          <w:b/>
          <w:sz w:val="24"/>
          <w:szCs w:val="24"/>
        </w:rPr>
      </w:pPr>
      <w:r w:rsidRPr="00092CD0">
        <w:rPr>
          <w:rFonts w:ascii="Times New Roman" w:hAnsi="Times New Roman" w:cs="Times New Roman"/>
          <w:b/>
          <w:sz w:val="24"/>
          <w:szCs w:val="24"/>
        </w:rPr>
        <w:t>Highlights of an ICU room focusing on the parameters of healing, patient safety, and high-tech health care informatics</w:t>
      </w:r>
    </w:p>
    <w:p w14:paraId="4B5A045E" w14:textId="77777777" w:rsidR="003B3002" w:rsidRPr="003B3002" w:rsidRDefault="003B3002" w:rsidP="003B3002">
      <w:pPr>
        <w:ind w:left="0" w:firstLine="720"/>
        <w:rPr>
          <w:rFonts w:ascii="Times New Roman" w:hAnsi="Times New Roman" w:cs="Times New Roman"/>
          <w:sz w:val="24"/>
          <w:szCs w:val="24"/>
        </w:rPr>
      </w:pPr>
      <w:r w:rsidRPr="003B3002">
        <w:rPr>
          <w:rFonts w:ascii="Times New Roman" w:hAnsi="Times New Roman" w:cs="Times New Roman"/>
          <w:sz w:val="24"/>
          <w:szCs w:val="24"/>
        </w:rPr>
        <w:t>Individuals with serious ailments and wounds require intensive care and this calls for a well-equipped ICU. Intensive care as described by Dr. Neil includes close, consistent ICU quality health care services. According to Dr. Neil, issues that could require IC treatment include; contaminations and serious breathing issues. A proper environment should contain; E-glass for patient safety, screens, IV tubes, catheters, ventilators and good lighting for proper medication. It is critical to link together all the different pieces of equipment correctly. They can be utilized to maintain life however can likewise build the danger of contamination and threat to life</w:t>
      </w:r>
      <w:r>
        <w:rPr>
          <w:rFonts w:ascii="Times New Roman" w:hAnsi="Times New Roman" w:cs="Times New Roman"/>
          <w:sz w:val="24"/>
          <w:szCs w:val="24"/>
        </w:rPr>
        <w:t xml:space="preserve"> (</w:t>
      </w:r>
      <w:r w:rsidRPr="003B3002">
        <w:rPr>
          <w:rFonts w:ascii="Times New Roman" w:hAnsi="Times New Roman" w:cs="Times New Roman" w:hint="eastAsia"/>
          <w:sz w:val="24"/>
          <w:szCs w:val="24"/>
        </w:rPr>
        <w:t>H</w:t>
      </w:r>
      <w:r>
        <w:rPr>
          <w:rFonts w:ascii="Times New Roman" w:hAnsi="Times New Roman" w:cs="Times New Roman" w:hint="eastAsia"/>
          <w:sz w:val="24"/>
          <w:szCs w:val="24"/>
        </w:rPr>
        <w:t>ughes &amp; United States., 2016</w:t>
      </w:r>
      <w:r>
        <w:rPr>
          <w:rFonts w:ascii="Times New Roman" w:hAnsi="Times New Roman" w:cs="Times New Roman"/>
          <w:sz w:val="24"/>
          <w:szCs w:val="24"/>
        </w:rPr>
        <w:t>)</w:t>
      </w:r>
      <w:r w:rsidRPr="003B3002">
        <w:rPr>
          <w:rFonts w:ascii="Times New Roman" w:hAnsi="Times New Roman" w:cs="Times New Roman"/>
          <w:sz w:val="24"/>
          <w:szCs w:val="24"/>
        </w:rPr>
        <w:t xml:space="preserve">. To provide patient safety, nurses in the ICU cooperate in one method for enhancing the patients wellbeing. Corporation in the ICU among the nurses, doctors helps in eliminating </w:t>
      </w:r>
      <w:r w:rsidR="003E3E80" w:rsidRPr="003B3002">
        <w:rPr>
          <w:rFonts w:ascii="Times New Roman" w:hAnsi="Times New Roman" w:cs="Times New Roman"/>
          <w:sz w:val="24"/>
          <w:szCs w:val="24"/>
        </w:rPr>
        <w:t>and recognizes</w:t>
      </w:r>
      <w:r w:rsidRPr="003B3002">
        <w:rPr>
          <w:rFonts w:ascii="Times New Roman" w:hAnsi="Times New Roman" w:cs="Times New Roman"/>
          <w:sz w:val="24"/>
          <w:szCs w:val="24"/>
        </w:rPr>
        <w:t xml:space="preserve"> mistakes. </w:t>
      </w:r>
      <w:r w:rsidR="003E3E80" w:rsidRPr="003B3002">
        <w:rPr>
          <w:rFonts w:ascii="Times New Roman" w:hAnsi="Times New Roman" w:cs="Times New Roman"/>
          <w:sz w:val="24"/>
          <w:szCs w:val="24"/>
        </w:rPr>
        <w:t>Individuals who gather and offer data, make great judgments, make good arrangements, consider repercussions for the choices they make and choose the best solution make great choices</w:t>
      </w:r>
      <w:r w:rsidRPr="003B3002">
        <w:rPr>
          <w:rFonts w:ascii="Times New Roman" w:hAnsi="Times New Roman" w:cs="Times New Roman"/>
          <w:sz w:val="24"/>
          <w:szCs w:val="24"/>
        </w:rPr>
        <w:t>. Having the groups prepared to attend to the patient in the ICU makes the nature of the work done by the groups of high caliber and henceforth reduces the blunders made. Quality work of the groups brings about the wellbeing of the patient by lessening the blunders made in medicine and overseeing mistakes in the event</w:t>
      </w:r>
      <w:r>
        <w:rPr>
          <w:rFonts w:ascii="Times New Roman" w:hAnsi="Times New Roman" w:cs="Times New Roman"/>
          <w:sz w:val="24"/>
          <w:szCs w:val="24"/>
        </w:rPr>
        <w:t xml:space="preserve"> (</w:t>
      </w:r>
      <w:r w:rsidRPr="003B3002">
        <w:rPr>
          <w:rFonts w:ascii="Times New Roman" w:hAnsi="Times New Roman" w:cs="Times New Roman" w:hint="eastAsia"/>
          <w:sz w:val="24"/>
          <w:szCs w:val="24"/>
        </w:rPr>
        <w:t>H</w:t>
      </w:r>
      <w:r>
        <w:rPr>
          <w:rFonts w:ascii="Times New Roman" w:hAnsi="Times New Roman" w:cs="Times New Roman" w:hint="eastAsia"/>
          <w:sz w:val="24"/>
          <w:szCs w:val="24"/>
        </w:rPr>
        <w:t>ughes &amp; United States., 2016</w:t>
      </w:r>
      <w:r>
        <w:rPr>
          <w:rFonts w:ascii="Times New Roman" w:hAnsi="Times New Roman" w:cs="Times New Roman"/>
          <w:sz w:val="24"/>
          <w:szCs w:val="24"/>
        </w:rPr>
        <w:t>)</w:t>
      </w:r>
      <w:r w:rsidRPr="003B3002">
        <w:rPr>
          <w:rFonts w:ascii="Times New Roman" w:hAnsi="Times New Roman" w:cs="Times New Roman"/>
          <w:sz w:val="24"/>
          <w:szCs w:val="24"/>
        </w:rPr>
        <w:t>.</w:t>
      </w:r>
    </w:p>
    <w:p w14:paraId="38AC9430" w14:textId="251E5927" w:rsidR="00E1145E" w:rsidRPr="00E1145E" w:rsidRDefault="00E1145E" w:rsidP="00E1145E">
      <w:pPr>
        <w:ind w:left="0" w:firstLine="720"/>
        <w:rPr>
          <w:rFonts w:ascii="Times New Roman" w:hAnsi="Times New Roman" w:cs="Times New Roman"/>
          <w:sz w:val="24"/>
          <w:szCs w:val="24"/>
        </w:rPr>
      </w:pPr>
      <w:r w:rsidRPr="00E1145E">
        <w:rPr>
          <w:rFonts w:ascii="Times New Roman" w:hAnsi="Times New Roman" w:cs="Times New Roman"/>
          <w:sz w:val="24"/>
          <w:szCs w:val="24"/>
        </w:rPr>
        <w:t xml:space="preserve">Nursing informatics are key in changing the way we view medication. Technology has brought about a broad health care innovation and medical professionals have something to smile </w:t>
      </w:r>
      <w:r w:rsidRPr="00E1145E">
        <w:rPr>
          <w:rFonts w:ascii="Times New Roman" w:hAnsi="Times New Roman" w:cs="Times New Roman"/>
          <w:sz w:val="24"/>
          <w:szCs w:val="24"/>
        </w:rPr>
        <w:lastRenderedPageBreak/>
        <w:t>about. Before the introduction of medical technology, it was difficult to administer some medications because one had to be keen to diagnose a disease/ailment through touch, smell, and observation which was not enough to provide the right medication needed. As technology came in, the medical sector received a boost and through innovations in medical equipment, it became easier to diagnose and treat diseases. Health equipment such as heartbeat oximetry could be used to detect some of the heart diseases such as heart failure. Medical attendants are now able to use technological medical equipment to confirm the right medication needed for a given ailment. For example, oximetry enables the medical attendant to realize the decreased oxygen levels in the heart and quickly manage the situation</w:t>
      </w:r>
      <w:r w:rsidR="00173A7D">
        <w:rPr>
          <w:rFonts w:ascii="Times New Roman" w:hAnsi="Times New Roman" w:cs="Times New Roman"/>
          <w:sz w:val="24"/>
          <w:szCs w:val="24"/>
        </w:rPr>
        <w:t xml:space="preserve"> </w:t>
      </w:r>
      <w:r w:rsidR="00173A7D">
        <w:rPr>
          <w:rFonts w:ascii="Times New Roman" w:hAnsi="Times New Roman" w:cs="Times New Roman"/>
          <w:sz w:val="24"/>
          <w:szCs w:val="24"/>
        </w:rPr>
        <w:t>(</w:t>
      </w:r>
      <w:r w:rsidR="00173A7D" w:rsidRPr="003B3002">
        <w:rPr>
          <w:rFonts w:ascii="Times New Roman" w:hAnsi="Times New Roman" w:cs="Times New Roman" w:hint="eastAsia"/>
          <w:sz w:val="24"/>
          <w:szCs w:val="24"/>
        </w:rPr>
        <w:t>H</w:t>
      </w:r>
      <w:r w:rsidR="00173A7D">
        <w:rPr>
          <w:rFonts w:ascii="Times New Roman" w:hAnsi="Times New Roman" w:cs="Times New Roman" w:hint="eastAsia"/>
          <w:sz w:val="24"/>
          <w:szCs w:val="24"/>
        </w:rPr>
        <w:t>ughes &amp; United States., 2016</w:t>
      </w:r>
      <w:r w:rsidR="00173A7D">
        <w:rPr>
          <w:rFonts w:ascii="Times New Roman" w:hAnsi="Times New Roman" w:cs="Times New Roman"/>
          <w:sz w:val="24"/>
          <w:szCs w:val="24"/>
        </w:rPr>
        <w:t>)</w:t>
      </w:r>
      <w:r w:rsidRPr="00E1145E">
        <w:rPr>
          <w:rFonts w:ascii="Times New Roman" w:hAnsi="Times New Roman" w:cs="Times New Roman"/>
          <w:sz w:val="24"/>
          <w:szCs w:val="24"/>
        </w:rPr>
        <w:t>.</w:t>
      </w:r>
    </w:p>
    <w:p w14:paraId="0DC07677" w14:textId="143721A6" w:rsidR="003B3002" w:rsidRPr="004D411C" w:rsidRDefault="003B3002" w:rsidP="003B3002">
      <w:pPr>
        <w:ind w:left="0" w:firstLine="720"/>
        <w:rPr>
          <w:rFonts w:ascii="Times New Roman" w:hAnsi="Times New Roman" w:cs="Times New Roman"/>
          <w:sz w:val="24"/>
          <w:szCs w:val="24"/>
          <w:highlight w:val="yellow"/>
        </w:rPr>
      </w:pPr>
      <w:r w:rsidRPr="003B3002">
        <w:rPr>
          <w:rFonts w:ascii="Times New Roman" w:hAnsi="Times New Roman" w:cs="Times New Roman"/>
          <w:sz w:val="24"/>
          <w:szCs w:val="24"/>
        </w:rPr>
        <w:t xml:space="preserve">While innovation can possibly enhance innovation in patient care, it has its own limitations. Innovation in health care is seen as both piece of problems and part of the answer for more secure health care, and reduction of mistakes in health </w:t>
      </w:r>
      <w:r w:rsidR="00A06920">
        <w:rPr>
          <w:rFonts w:ascii="Times New Roman" w:hAnsi="Times New Roman" w:cs="Times New Roman"/>
          <w:sz w:val="24"/>
          <w:szCs w:val="24"/>
        </w:rPr>
        <w:t>administration.</w:t>
      </w:r>
      <w:r w:rsidR="00A06920" w:rsidRPr="00A06920">
        <w:t xml:space="preserve"> </w:t>
      </w:r>
      <w:r w:rsidR="00A06920" w:rsidRPr="00A06920">
        <w:rPr>
          <w:rFonts w:ascii="Times New Roman" w:hAnsi="Times New Roman" w:cs="Times New Roman"/>
          <w:sz w:val="24"/>
          <w:szCs w:val="24"/>
        </w:rPr>
        <w:t>Health attendants as well as social insurance suppliers have found it easy to offer health care insurance services easily. Information can be retrieved on the screen about the patient. For example, their health insurance information/data, and the clinical status. New gadgets in the clinical set up as well as innovations aims at maxim monitoring of the patient at the ICU bed and quality medical care for their health situation. The hospital gadgets are multifaceted in nature and maintain a good interface for medical care. However, application of technological equipment in the clinical setting without the commitment of the nurses and medical practitioners will be null and void. Nurses need to be committed in their jobs in order to ensure that the patient’s health is maintained. Nursing as an advocacy requires the nurses to have the necessary skill that is needed to operate gadgets in the hospital set up</w:t>
      </w:r>
      <w:r w:rsidR="00173A7D">
        <w:rPr>
          <w:rFonts w:ascii="Times New Roman" w:hAnsi="Times New Roman" w:cs="Times New Roman"/>
          <w:sz w:val="24"/>
          <w:szCs w:val="24"/>
        </w:rPr>
        <w:t xml:space="preserve"> </w:t>
      </w:r>
      <w:r w:rsidR="00173A7D">
        <w:rPr>
          <w:rFonts w:ascii="Times New Roman" w:hAnsi="Times New Roman" w:cs="Times New Roman"/>
          <w:sz w:val="24"/>
          <w:szCs w:val="24"/>
        </w:rPr>
        <w:t>(</w:t>
      </w:r>
      <w:r w:rsidR="00173A7D" w:rsidRPr="003B3002">
        <w:rPr>
          <w:rFonts w:ascii="Times New Roman" w:hAnsi="Times New Roman" w:cs="Times New Roman" w:hint="eastAsia"/>
          <w:sz w:val="24"/>
          <w:szCs w:val="24"/>
        </w:rPr>
        <w:t>H</w:t>
      </w:r>
      <w:r w:rsidR="00173A7D">
        <w:rPr>
          <w:rFonts w:ascii="Times New Roman" w:hAnsi="Times New Roman" w:cs="Times New Roman" w:hint="eastAsia"/>
          <w:sz w:val="24"/>
          <w:szCs w:val="24"/>
        </w:rPr>
        <w:t>ughes &amp; United States., 2016</w:t>
      </w:r>
      <w:r w:rsidR="00173A7D">
        <w:rPr>
          <w:rFonts w:ascii="Times New Roman" w:hAnsi="Times New Roman" w:cs="Times New Roman"/>
          <w:sz w:val="24"/>
          <w:szCs w:val="24"/>
        </w:rPr>
        <w:t>)</w:t>
      </w:r>
      <w:r w:rsidR="00A06920">
        <w:rPr>
          <w:rFonts w:ascii="Times New Roman" w:hAnsi="Times New Roman" w:cs="Times New Roman"/>
          <w:sz w:val="24"/>
          <w:szCs w:val="24"/>
        </w:rPr>
        <w:t xml:space="preserve">. </w:t>
      </w:r>
    </w:p>
    <w:p w14:paraId="2B8D6ECD" w14:textId="6A52A42E" w:rsidR="003B3002" w:rsidRPr="003B3002" w:rsidRDefault="003B3002" w:rsidP="003B3002">
      <w:pPr>
        <w:ind w:left="0" w:firstLine="720"/>
        <w:rPr>
          <w:rFonts w:ascii="Times New Roman" w:hAnsi="Times New Roman" w:cs="Times New Roman"/>
          <w:sz w:val="24"/>
          <w:szCs w:val="24"/>
        </w:rPr>
      </w:pPr>
      <w:r w:rsidRPr="003B3002">
        <w:rPr>
          <w:rFonts w:ascii="Times New Roman" w:hAnsi="Times New Roman" w:cs="Times New Roman"/>
          <w:sz w:val="24"/>
          <w:szCs w:val="24"/>
        </w:rPr>
        <w:lastRenderedPageBreak/>
        <w:t xml:space="preserve">Medical attendants' should work towards patient’s safety, privacy and sufficient staffing impacts, ensures patient wellbeing. Medical caretakers have a vital and positive commitment to impact security not only in the ICU </w:t>
      </w:r>
      <w:r w:rsidR="00E162B8" w:rsidRPr="003B3002">
        <w:rPr>
          <w:rFonts w:ascii="Times New Roman" w:hAnsi="Times New Roman" w:cs="Times New Roman"/>
          <w:sz w:val="24"/>
          <w:szCs w:val="24"/>
        </w:rPr>
        <w:t>but also</w:t>
      </w:r>
      <w:r w:rsidRPr="003B3002">
        <w:rPr>
          <w:rFonts w:ascii="Times New Roman" w:hAnsi="Times New Roman" w:cs="Times New Roman"/>
          <w:sz w:val="24"/>
          <w:szCs w:val="24"/>
        </w:rPr>
        <w:t xml:space="preserve"> in the general clinic setting</w:t>
      </w:r>
      <w:r w:rsidR="00E162B8">
        <w:rPr>
          <w:rFonts w:ascii="Times New Roman" w:hAnsi="Times New Roman" w:cs="Times New Roman"/>
          <w:sz w:val="24"/>
          <w:szCs w:val="24"/>
        </w:rPr>
        <w:t xml:space="preserve"> (</w:t>
      </w:r>
      <w:r w:rsidR="00E162B8">
        <w:rPr>
          <w:rFonts w:ascii="Times New Roman" w:hAnsi="Times New Roman" w:cs="Times New Roman" w:hint="eastAsia"/>
          <w:sz w:val="24"/>
          <w:szCs w:val="24"/>
        </w:rPr>
        <w:t xml:space="preserve">Smith </w:t>
      </w:r>
      <w:r w:rsidR="00E162B8" w:rsidRPr="003B3002">
        <w:rPr>
          <w:rFonts w:ascii="Times New Roman" w:hAnsi="Times New Roman" w:cs="Times New Roman" w:hint="eastAsia"/>
          <w:sz w:val="24"/>
          <w:szCs w:val="24"/>
        </w:rPr>
        <w:t>&amp; Instit</w:t>
      </w:r>
      <w:r w:rsidR="00E162B8">
        <w:rPr>
          <w:rFonts w:ascii="Times New Roman" w:hAnsi="Times New Roman" w:cs="Times New Roman" w:hint="eastAsia"/>
          <w:sz w:val="24"/>
          <w:szCs w:val="24"/>
        </w:rPr>
        <w:t>ute of Medicine (U.S.)</w:t>
      </w:r>
      <w:r w:rsidR="003E3E80">
        <w:rPr>
          <w:rFonts w:ascii="Times New Roman" w:hAnsi="Times New Roman" w:cs="Times New Roman"/>
          <w:sz w:val="24"/>
          <w:szCs w:val="24"/>
        </w:rPr>
        <w:t>.</w:t>
      </w:r>
      <w:r w:rsidR="00E162B8">
        <w:rPr>
          <w:rFonts w:ascii="Times New Roman" w:hAnsi="Times New Roman" w:cs="Times New Roman" w:hint="eastAsia"/>
          <w:sz w:val="24"/>
          <w:szCs w:val="24"/>
        </w:rPr>
        <w:t xml:space="preserve"> 2013</w:t>
      </w:r>
      <w:r w:rsidR="00E162B8">
        <w:rPr>
          <w:rFonts w:ascii="Times New Roman" w:hAnsi="Times New Roman" w:cs="Times New Roman"/>
          <w:sz w:val="24"/>
          <w:szCs w:val="24"/>
        </w:rPr>
        <w:t>)</w:t>
      </w:r>
      <w:r w:rsidRPr="003B3002">
        <w:rPr>
          <w:rFonts w:ascii="Times New Roman" w:hAnsi="Times New Roman" w:cs="Times New Roman"/>
          <w:sz w:val="24"/>
          <w:szCs w:val="24"/>
        </w:rPr>
        <w:t>. Supervisors force on nurture workload and because of this it prompts negative feelings of the medical caretakers and turnover. Since expanding staffing isn't generally conceivable, health supervisors can even now lower workload per worker by streamlining and consolidating work forms. Supervisors are additionally encouraged to expand time that is accessible to the medical attendants for giving direct patient care. The health administrators can likewise lessen the medical attendants' managerial and non-nursing obligations by utilizing more authoritative workforce in health care delivery</w:t>
      </w:r>
      <w:r w:rsidR="00AC3B3F">
        <w:rPr>
          <w:rFonts w:ascii="Times New Roman" w:hAnsi="Times New Roman" w:cs="Times New Roman"/>
          <w:sz w:val="24"/>
          <w:szCs w:val="24"/>
        </w:rPr>
        <w:t xml:space="preserve"> (</w:t>
      </w:r>
      <w:r w:rsidR="00AC3B3F" w:rsidRPr="003B3002">
        <w:rPr>
          <w:rFonts w:ascii="Times New Roman" w:hAnsi="Times New Roman" w:cs="Times New Roman" w:hint="eastAsia"/>
          <w:sz w:val="24"/>
          <w:szCs w:val="24"/>
        </w:rPr>
        <w:t>Instit</w:t>
      </w:r>
      <w:r w:rsidR="00AC3B3F">
        <w:rPr>
          <w:rFonts w:ascii="Times New Roman" w:hAnsi="Times New Roman" w:cs="Times New Roman" w:hint="eastAsia"/>
          <w:sz w:val="24"/>
          <w:szCs w:val="24"/>
        </w:rPr>
        <w:t>ute of Medicine (U.S.), 2012</w:t>
      </w:r>
      <w:r w:rsidR="00AC3B3F">
        <w:rPr>
          <w:rFonts w:ascii="Times New Roman" w:hAnsi="Times New Roman" w:cs="Times New Roman"/>
          <w:sz w:val="24"/>
          <w:szCs w:val="24"/>
        </w:rPr>
        <w:t>)</w:t>
      </w:r>
      <w:r w:rsidRPr="003B3002">
        <w:rPr>
          <w:rFonts w:ascii="Times New Roman" w:hAnsi="Times New Roman" w:cs="Times New Roman"/>
          <w:sz w:val="24"/>
          <w:szCs w:val="24"/>
        </w:rPr>
        <w:t xml:space="preserve">. </w:t>
      </w:r>
    </w:p>
    <w:p w14:paraId="6BE07175" w14:textId="0C4AFDEE" w:rsidR="003B3002" w:rsidRDefault="003B3002" w:rsidP="003B3002">
      <w:pPr>
        <w:ind w:left="0" w:firstLine="720"/>
        <w:rPr>
          <w:rFonts w:ascii="Times New Roman" w:hAnsi="Times New Roman" w:cs="Times New Roman"/>
          <w:sz w:val="24"/>
          <w:szCs w:val="24"/>
        </w:rPr>
      </w:pPr>
      <w:r w:rsidRPr="003B3002">
        <w:rPr>
          <w:rFonts w:ascii="Times New Roman" w:hAnsi="Times New Roman" w:cs="Times New Roman"/>
          <w:sz w:val="24"/>
          <w:szCs w:val="24"/>
        </w:rPr>
        <w:t xml:space="preserve">There is the need to advance current procedures for nosocomical infection management in order to guarantee that ICU attendants have the learning and aptitudes to administer to the </w:t>
      </w:r>
      <w:r w:rsidR="003E3E80" w:rsidRPr="003B3002">
        <w:rPr>
          <w:rFonts w:ascii="Times New Roman" w:hAnsi="Times New Roman" w:cs="Times New Roman"/>
          <w:sz w:val="24"/>
          <w:szCs w:val="24"/>
        </w:rPr>
        <w:t>patients</w:t>
      </w:r>
      <w:r w:rsidRPr="003B3002">
        <w:rPr>
          <w:rFonts w:ascii="Times New Roman" w:hAnsi="Times New Roman" w:cs="Times New Roman"/>
          <w:sz w:val="24"/>
          <w:szCs w:val="24"/>
        </w:rPr>
        <w:t xml:space="preserve"> sick. Medical attendants are likewise people and furthermore experience pressure when they are dealing with the patients who are additionally in the meantime experiencing to deal with their worry through taking serious courses, workshops on health-tech administration so they can perceive what causes their pressure and discover manners by which to manage them in a viable way</w:t>
      </w:r>
      <w:r>
        <w:rPr>
          <w:rFonts w:ascii="Times New Roman" w:hAnsi="Times New Roman" w:cs="Times New Roman"/>
          <w:sz w:val="24"/>
          <w:szCs w:val="24"/>
        </w:rPr>
        <w:t xml:space="preserve"> (</w:t>
      </w:r>
      <w:r w:rsidRPr="003B3002">
        <w:rPr>
          <w:rFonts w:ascii="Times New Roman" w:hAnsi="Times New Roman" w:cs="Times New Roman" w:hint="eastAsia"/>
          <w:sz w:val="24"/>
          <w:szCs w:val="24"/>
        </w:rPr>
        <w:t>Instit</w:t>
      </w:r>
      <w:r>
        <w:rPr>
          <w:rFonts w:ascii="Times New Roman" w:hAnsi="Times New Roman" w:cs="Times New Roman" w:hint="eastAsia"/>
          <w:sz w:val="24"/>
          <w:szCs w:val="24"/>
        </w:rPr>
        <w:t>ute of Medicine (U.S.), 2012</w:t>
      </w:r>
      <w:r>
        <w:rPr>
          <w:rFonts w:ascii="Times New Roman" w:hAnsi="Times New Roman" w:cs="Times New Roman"/>
          <w:sz w:val="24"/>
          <w:szCs w:val="24"/>
        </w:rPr>
        <w:t>)</w:t>
      </w:r>
      <w:r w:rsidRPr="003B3002">
        <w:rPr>
          <w:rFonts w:ascii="Times New Roman" w:hAnsi="Times New Roman" w:cs="Times New Roman"/>
          <w:sz w:val="24"/>
          <w:szCs w:val="24"/>
        </w:rPr>
        <w:t xml:space="preserve">. It is also critical for the nursing facilities to provide the latest ICU equipment so as to ensure patients receive high quality health care and at the same times, improves clinical management. </w:t>
      </w:r>
      <w:r w:rsidRPr="00404D57">
        <w:rPr>
          <w:rFonts w:ascii="Times New Roman" w:hAnsi="Times New Roman" w:cs="Times New Roman"/>
          <w:sz w:val="24"/>
          <w:szCs w:val="24"/>
          <w:shd w:val="clear" w:color="auto" w:fill="FFFFFF" w:themeFill="background1"/>
        </w:rPr>
        <w:t xml:space="preserve">The </w:t>
      </w:r>
      <w:r w:rsidR="00404D57" w:rsidRPr="00404D57">
        <w:rPr>
          <w:rFonts w:ascii="Times New Roman" w:hAnsi="Times New Roman" w:cs="Times New Roman"/>
          <w:sz w:val="24"/>
          <w:szCs w:val="24"/>
          <w:shd w:val="clear" w:color="auto" w:fill="FFFFFF" w:themeFill="background1"/>
        </w:rPr>
        <w:t>population believes that innovation brought by technology will help in improving health care and the cost of health care.</w:t>
      </w:r>
      <w:r w:rsidRPr="00404D57">
        <w:rPr>
          <w:rFonts w:ascii="Times New Roman" w:hAnsi="Times New Roman" w:cs="Times New Roman"/>
          <w:sz w:val="24"/>
          <w:szCs w:val="24"/>
        </w:rPr>
        <w:t xml:space="preserve"> </w:t>
      </w:r>
      <w:r w:rsidRPr="003B3002">
        <w:rPr>
          <w:rFonts w:ascii="Times New Roman" w:hAnsi="Times New Roman" w:cs="Times New Roman"/>
          <w:sz w:val="24"/>
          <w:szCs w:val="24"/>
        </w:rPr>
        <w:t xml:space="preserve">Tumultuous usage of new advances seems, by all accounts, to be the standard in social insurance. More research is expected to </w:t>
      </w:r>
      <w:r w:rsidR="003E3E80" w:rsidRPr="003B3002">
        <w:rPr>
          <w:rFonts w:ascii="Times New Roman" w:hAnsi="Times New Roman" w:cs="Times New Roman"/>
          <w:sz w:val="24"/>
          <w:szCs w:val="24"/>
        </w:rPr>
        <w:t>even more</w:t>
      </w:r>
      <w:r w:rsidRPr="003B3002">
        <w:rPr>
          <w:rFonts w:ascii="Times New Roman" w:hAnsi="Times New Roman" w:cs="Times New Roman"/>
          <w:sz w:val="24"/>
          <w:szCs w:val="24"/>
        </w:rPr>
        <w:t xml:space="preserve"> adequately present new advances, limiting danger to the patient, and reducing work pressure on nursing staff. Moreover, once innovation is incorporated into nursing </w:t>
      </w:r>
      <w:r w:rsidRPr="003B3002">
        <w:rPr>
          <w:rFonts w:ascii="Times New Roman" w:hAnsi="Times New Roman" w:cs="Times New Roman"/>
          <w:sz w:val="24"/>
          <w:szCs w:val="24"/>
        </w:rPr>
        <w:lastRenderedPageBreak/>
        <w:t>care conveyance frameworks, satisfactory support programs are required. With this evaluation of health care technology, I feel that technology is key in improving health care today.</w:t>
      </w:r>
    </w:p>
    <w:p w14:paraId="1C6D7E2E" w14:textId="77777777" w:rsidR="003B3002" w:rsidRDefault="003B3002" w:rsidP="003B3002">
      <w:pPr>
        <w:ind w:left="0" w:firstLine="720"/>
        <w:rPr>
          <w:rFonts w:ascii="Times New Roman" w:hAnsi="Times New Roman" w:cs="Times New Roman"/>
          <w:sz w:val="24"/>
          <w:szCs w:val="24"/>
        </w:rPr>
      </w:pPr>
    </w:p>
    <w:p w14:paraId="2F8E7B1C" w14:textId="77777777" w:rsidR="003B3002" w:rsidRDefault="003B3002" w:rsidP="003B3002">
      <w:pPr>
        <w:ind w:left="0" w:firstLine="720"/>
        <w:rPr>
          <w:rFonts w:ascii="Times New Roman" w:hAnsi="Times New Roman" w:cs="Times New Roman"/>
          <w:sz w:val="24"/>
          <w:szCs w:val="24"/>
        </w:rPr>
      </w:pPr>
    </w:p>
    <w:p w14:paraId="0815B731" w14:textId="77777777" w:rsidR="003B3002" w:rsidRDefault="003B3002" w:rsidP="003B3002">
      <w:pPr>
        <w:ind w:left="0" w:firstLine="720"/>
        <w:rPr>
          <w:rFonts w:ascii="Times New Roman" w:hAnsi="Times New Roman" w:cs="Times New Roman"/>
          <w:sz w:val="24"/>
          <w:szCs w:val="24"/>
        </w:rPr>
      </w:pPr>
    </w:p>
    <w:p w14:paraId="44219A5B" w14:textId="77777777" w:rsidR="003B3002" w:rsidRDefault="003B3002" w:rsidP="003B3002">
      <w:pPr>
        <w:ind w:left="0" w:firstLine="720"/>
        <w:rPr>
          <w:rFonts w:ascii="Times New Roman" w:hAnsi="Times New Roman" w:cs="Times New Roman"/>
          <w:sz w:val="24"/>
          <w:szCs w:val="24"/>
        </w:rPr>
      </w:pPr>
    </w:p>
    <w:p w14:paraId="582B80CE" w14:textId="77777777" w:rsidR="003B3002" w:rsidRDefault="003B3002" w:rsidP="003B3002">
      <w:pPr>
        <w:ind w:left="0" w:firstLine="720"/>
        <w:rPr>
          <w:rFonts w:ascii="Times New Roman" w:hAnsi="Times New Roman" w:cs="Times New Roman"/>
          <w:sz w:val="24"/>
          <w:szCs w:val="24"/>
        </w:rPr>
      </w:pPr>
    </w:p>
    <w:p w14:paraId="17F94052" w14:textId="77777777" w:rsidR="003B3002" w:rsidRDefault="003B3002" w:rsidP="003B3002">
      <w:pPr>
        <w:ind w:left="0" w:firstLine="720"/>
        <w:rPr>
          <w:rFonts w:ascii="Times New Roman" w:hAnsi="Times New Roman" w:cs="Times New Roman"/>
          <w:sz w:val="24"/>
          <w:szCs w:val="24"/>
        </w:rPr>
      </w:pPr>
    </w:p>
    <w:p w14:paraId="50254954" w14:textId="77777777" w:rsidR="003B3002" w:rsidRDefault="003B3002" w:rsidP="003B3002">
      <w:pPr>
        <w:ind w:left="0" w:firstLine="720"/>
        <w:rPr>
          <w:rFonts w:ascii="Times New Roman" w:hAnsi="Times New Roman" w:cs="Times New Roman"/>
          <w:sz w:val="24"/>
          <w:szCs w:val="24"/>
        </w:rPr>
      </w:pPr>
    </w:p>
    <w:p w14:paraId="417AF68E" w14:textId="77777777" w:rsidR="003B3002" w:rsidRDefault="003B3002" w:rsidP="003B3002">
      <w:pPr>
        <w:ind w:left="0" w:firstLine="720"/>
        <w:rPr>
          <w:rFonts w:ascii="Times New Roman" w:hAnsi="Times New Roman" w:cs="Times New Roman"/>
          <w:sz w:val="24"/>
          <w:szCs w:val="24"/>
        </w:rPr>
      </w:pPr>
    </w:p>
    <w:p w14:paraId="255173AA" w14:textId="77777777" w:rsidR="003B3002" w:rsidRDefault="003B3002" w:rsidP="003B3002">
      <w:pPr>
        <w:ind w:left="0" w:firstLine="720"/>
        <w:rPr>
          <w:rFonts w:ascii="Times New Roman" w:hAnsi="Times New Roman" w:cs="Times New Roman"/>
          <w:sz w:val="24"/>
          <w:szCs w:val="24"/>
        </w:rPr>
      </w:pPr>
    </w:p>
    <w:p w14:paraId="40CEFE93" w14:textId="77777777" w:rsidR="003B3002" w:rsidRDefault="003B3002" w:rsidP="003B3002">
      <w:pPr>
        <w:ind w:left="0" w:firstLine="720"/>
        <w:rPr>
          <w:rFonts w:ascii="Times New Roman" w:hAnsi="Times New Roman" w:cs="Times New Roman"/>
          <w:sz w:val="24"/>
          <w:szCs w:val="24"/>
        </w:rPr>
      </w:pPr>
    </w:p>
    <w:p w14:paraId="6009219F" w14:textId="77777777" w:rsidR="003B3002" w:rsidRDefault="003B3002" w:rsidP="003B3002">
      <w:pPr>
        <w:ind w:left="0" w:firstLine="720"/>
        <w:rPr>
          <w:rFonts w:ascii="Times New Roman" w:hAnsi="Times New Roman" w:cs="Times New Roman"/>
          <w:sz w:val="24"/>
          <w:szCs w:val="24"/>
        </w:rPr>
      </w:pPr>
    </w:p>
    <w:p w14:paraId="595BB0E5" w14:textId="77777777" w:rsidR="003B3002" w:rsidRDefault="003B3002" w:rsidP="003B3002">
      <w:pPr>
        <w:ind w:left="0" w:firstLine="720"/>
        <w:rPr>
          <w:rFonts w:ascii="Times New Roman" w:hAnsi="Times New Roman" w:cs="Times New Roman"/>
          <w:sz w:val="24"/>
          <w:szCs w:val="24"/>
        </w:rPr>
      </w:pPr>
    </w:p>
    <w:p w14:paraId="2D9E1CC1" w14:textId="77777777" w:rsidR="003B3002" w:rsidRDefault="003B3002" w:rsidP="003B3002">
      <w:pPr>
        <w:ind w:left="0" w:firstLine="720"/>
        <w:rPr>
          <w:rFonts w:ascii="Times New Roman" w:hAnsi="Times New Roman" w:cs="Times New Roman"/>
          <w:sz w:val="24"/>
          <w:szCs w:val="24"/>
        </w:rPr>
      </w:pPr>
    </w:p>
    <w:p w14:paraId="25C1F09B" w14:textId="77777777" w:rsidR="003B3002" w:rsidRDefault="003B3002" w:rsidP="003B3002">
      <w:pPr>
        <w:ind w:left="0" w:firstLine="720"/>
        <w:rPr>
          <w:rFonts w:ascii="Times New Roman" w:hAnsi="Times New Roman" w:cs="Times New Roman"/>
          <w:sz w:val="24"/>
          <w:szCs w:val="24"/>
        </w:rPr>
      </w:pPr>
    </w:p>
    <w:p w14:paraId="1C3831A5" w14:textId="77777777" w:rsidR="003B3002" w:rsidRDefault="003B3002" w:rsidP="003B3002">
      <w:pPr>
        <w:ind w:left="0" w:firstLine="720"/>
        <w:rPr>
          <w:rFonts w:ascii="Times New Roman" w:hAnsi="Times New Roman" w:cs="Times New Roman"/>
          <w:sz w:val="24"/>
          <w:szCs w:val="24"/>
        </w:rPr>
      </w:pPr>
    </w:p>
    <w:p w14:paraId="32D5376C" w14:textId="77777777" w:rsidR="003B3002" w:rsidRDefault="003B3002" w:rsidP="003B3002">
      <w:pPr>
        <w:ind w:left="0" w:firstLine="720"/>
        <w:rPr>
          <w:rFonts w:ascii="Times New Roman" w:hAnsi="Times New Roman" w:cs="Times New Roman"/>
          <w:sz w:val="24"/>
          <w:szCs w:val="24"/>
        </w:rPr>
      </w:pPr>
    </w:p>
    <w:p w14:paraId="3D587047" w14:textId="77777777" w:rsidR="00A06920" w:rsidRDefault="00A06920" w:rsidP="003B3002">
      <w:pPr>
        <w:ind w:left="0" w:firstLine="720"/>
        <w:rPr>
          <w:rFonts w:ascii="Times New Roman" w:hAnsi="Times New Roman" w:cs="Times New Roman"/>
          <w:sz w:val="24"/>
          <w:szCs w:val="24"/>
        </w:rPr>
      </w:pPr>
    </w:p>
    <w:p w14:paraId="38BBF1B7" w14:textId="77777777" w:rsidR="003B3002" w:rsidRDefault="003B3002" w:rsidP="003B3002">
      <w:pPr>
        <w:ind w:left="0" w:firstLine="720"/>
        <w:rPr>
          <w:rFonts w:ascii="Times New Roman" w:hAnsi="Times New Roman" w:cs="Times New Roman"/>
          <w:sz w:val="24"/>
          <w:szCs w:val="24"/>
        </w:rPr>
      </w:pPr>
    </w:p>
    <w:p w14:paraId="1D34DE43" w14:textId="77777777" w:rsidR="003B3002" w:rsidRDefault="003B3002" w:rsidP="003B3002">
      <w:pPr>
        <w:ind w:left="0" w:firstLine="720"/>
        <w:rPr>
          <w:rFonts w:ascii="Times New Roman" w:hAnsi="Times New Roman" w:cs="Times New Roman"/>
          <w:sz w:val="24"/>
          <w:szCs w:val="24"/>
        </w:rPr>
      </w:pPr>
    </w:p>
    <w:p w14:paraId="103F6F95" w14:textId="77777777" w:rsidR="003B3002" w:rsidRDefault="003B3002" w:rsidP="003B3002">
      <w:pPr>
        <w:ind w:left="0" w:firstLine="720"/>
        <w:rPr>
          <w:rFonts w:ascii="Times New Roman" w:hAnsi="Times New Roman" w:cs="Times New Roman"/>
          <w:sz w:val="24"/>
          <w:szCs w:val="24"/>
        </w:rPr>
      </w:pPr>
    </w:p>
    <w:p w14:paraId="6CA8664B" w14:textId="77777777" w:rsidR="003E3E80" w:rsidRDefault="003E3E80" w:rsidP="003B3002">
      <w:pPr>
        <w:ind w:left="0" w:firstLine="720"/>
        <w:rPr>
          <w:rFonts w:ascii="Times New Roman" w:hAnsi="Times New Roman" w:cs="Times New Roman"/>
          <w:sz w:val="24"/>
          <w:szCs w:val="24"/>
        </w:rPr>
      </w:pPr>
    </w:p>
    <w:p w14:paraId="136929CF" w14:textId="77777777" w:rsidR="003B3002" w:rsidRDefault="003B3002" w:rsidP="003B3002">
      <w:pPr>
        <w:ind w:left="0"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14:paraId="4475A6AB" w14:textId="77777777" w:rsidR="003B3002" w:rsidRDefault="003B3002" w:rsidP="003B3002">
      <w:pPr>
        <w:rPr>
          <w:rFonts w:ascii="Times New Roman" w:hAnsi="Times New Roman" w:cs="Times New Roman"/>
          <w:sz w:val="24"/>
          <w:szCs w:val="24"/>
        </w:rPr>
      </w:pPr>
      <w:r w:rsidRPr="003B3002">
        <w:rPr>
          <w:rFonts w:ascii="Times New Roman" w:hAnsi="Times New Roman" w:cs="Times New Roman" w:hint="eastAsia"/>
          <w:sz w:val="24"/>
          <w:szCs w:val="24"/>
        </w:rPr>
        <w:t>H</w:t>
      </w:r>
      <w:r>
        <w:rPr>
          <w:rFonts w:ascii="Times New Roman" w:hAnsi="Times New Roman" w:cs="Times New Roman" w:hint="eastAsia"/>
          <w:sz w:val="24"/>
          <w:szCs w:val="24"/>
        </w:rPr>
        <w:t>ughes, R., &amp; United States. (2016</w:t>
      </w:r>
      <w:r w:rsidRPr="003B3002">
        <w:rPr>
          <w:rFonts w:ascii="Times New Roman" w:hAnsi="Times New Roman" w:cs="Times New Roman" w:hint="eastAsia"/>
          <w:sz w:val="24"/>
          <w:szCs w:val="24"/>
        </w:rPr>
        <w:t>). </w:t>
      </w:r>
      <w:r w:rsidRPr="003B3002">
        <w:rPr>
          <w:rFonts w:ascii="Times New Roman" w:hAnsi="Times New Roman" w:cs="Times New Roman" w:hint="eastAsia"/>
          <w:i/>
          <w:iCs/>
          <w:sz w:val="24"/>
          <w:szCs w:val="24"/>
        </w:rPr>
        <w:t>Patient safety and quality: An evidence-based handbook for nurses</w:t>
      </w:r>
      <w:r w:rsidRPr="003B3002">
        <w:rPr>
          <w:rFonts w:ascii="Times New Roman" w:hAnsi="Times New Roman" w:cs="Times New Roman" w:hint="eastAsia"/>
          <w:sz w:val="24"/>
          <w:szCs w:val="24"/>
        </w:rPr>
        <w:t>. Rockville, MD: Agency for Healthcare Research and Quality, U.S. Dept. of Health and Human Services.</w:t>
      </w:r>
    </w:p>
    <w:p w14:paraId="7087B7FF" w14:textId="77777777" w:rsidR="003B3002" w:rsidRDefault="003B3002" w:rsidP="003B3002">
      <w:pPr>
        <w:rPr>
          <w:rFonts w:ascii="Times New Roman" w:hAnsi="Times New Roman" w:cs="Times New Roman"/>
          <w:sz w:val="24"/>
          <w:szCs w:val="24"/>
        </w:rPr>
      </w:pPr>
      <w:r w:rsidRPr="003B3002">
        <w:rPr>
          <w:rFonts w:ascii="Times New Roman" w:hAnsi="Times New Roman" w:cs="Times New Roman" w:hint="eastAsia"/>
          <w:sz w:val="24"/>
          <w:szCs w:val="24"/>
        </w:rPr>
        <w:t>Institute of Medicine (U.S.). (2012). </w:t>
      </w:r>
      <w:r w:rsidRPr="003B3002">
        <w:rPr>
          <w:rFonts w:ascii="Times New Roman" w:hAnsi="Times New Roman" w:cs="Times New Roman" w:hint="eastAsia"/>
          <w:i/>
          <w:iCs/>
          <w:sz w:val="24"/>
          <w:szCs w:val="24"/>
        </w:rPr>
        <w:t>Health IT and patient safety: Building safer systems for better care</w:t>
      </w:r>
      <w:r w:rsidRPr="003B3002">
        <w:rPr>
          <w:rFonts w:ascii="Times New Roman" w:hAnsi="Times New Roman" w:cs="Times New Roman" w:hint="eastAsia"/>
          <w:sz w:val="24"/>
          <w:szCs w:val="24"/>
        </w:rPr>
        <w:t>. Washington, D.C: National Academies Press.</w:t>
      </w:r>
    </w:p>
    <w:p w14:paraId="21AAB596" w14:textId="77777777" w:rsidR="003B3002" w:rsidRDefault="003B3002" w:rsidP="003B3002">
      <w:pPr>
        <w:rPr>
          <w:rFonts w:ascii="Times New Roman" w:hAnsi="Times New Roman" w:cs="Times New Roman"/>
          <w:sz w:val="24"/>
          <w:szCs w:val="24"/>
        </w:rPr>
      </w:pPr>
      <w:r w:rsidRPr="003B3002">
        <w:rPr>
          <w:rFonts w:ascii="Times New Roman" w:hAnsi="Times New Roman" w:cs="Times New Roman" w:hint="eastAsia"/>
          <w:sz w:val="24"/>
          <w:szCs w:val="24"/>
        </w:rPr>
        <w:t>Smith, M. D., &amp; Institute of Medicine (U.S.). (2013). </w:t>
      </w:r>
      <w:r w:rsidRPr="003B3002">
        <w:rPr>
          <w:rFonts w:ascii="Times New Roman" w:hAnsi="Times New Roman" w:cs="Times New Roman" w:hint="eastAsia"/>
          <w:i/>
          <w:iCs/>
          <w:sz w:val="24"/>
          <w:szCs w:val="24"/>
        </w:rPr>
        <w:t>Best care at lower cost: The path to continuously learning health care in America</w:t>
      </w:r>
      <w:r w:rsidRPr="003B3002">
        <w:rPr>
          <w:rFonts w:ascii="Times New Roman" w:hAnsi="Times New Roman" w:cs="Times New Roman" w:hint="eastAsia"/>
          <w:sz w:val="24"/>
          <w:szCs w:val="24"/>
        </w:rPr>
        <w:t>. Washington, D.C: National Academies Press.</w:t>
      </w:r>
    </w:p>
    <w:p w14:paraId="2D051063" w14:textId="77777777" w:rsidR="003B3002" w:rsidRDefault="00C852D7" w:rsidP="003B3002">
      <w:pPr>
        <w:rPr>
          <w:rFonts w:ascii="Times New Roman" w:hAnsi="Times New Roman" w:cs="Times New Roman"/>
          <w:sz w:val="24"/>
          <w:szCs w:val="24"/>
        </w:rPr>
      </w:pPr>
      <w:hyperlink r:id="rId8" w:history="1">
        <w:r w:rsidR="003B3002" w:rsidRPr="00CA6B77">
          <w:rPr>
            <w:rStyle w:val="Hyperlink"/>
            <w:rFonts w:ascii="Times New Roman" w:hAnsi="Times New Roman" w:cs="Times New Roman"/>
            <w:sz w:val="24"/>
            <w:szCs w:val="24"/>
          </w:rPr>
          <w:t>https://www.youtube.com/watch?v=V42yuH4xmyQ&amp;feature=youtu.be</w:t>
        </w:r>
      </w:hyperlink>
    </w:p>
    <w:p w14:paraId="36527816" w14:textId="77777777" w:rsidR="003B3002" w:rsidRPr="003B3002" w:rsidRDefault="003B3002" w:rsidP="003B3002">
      <w:pPr>
        <w:ind w:left="0" w:firstLine="720"/>
        <w:rPr>
          <w:rFonts w:ascii="Times New Roman" w:hAnsi="Times New Roman" w:cs="Times New Roman"/>
          <w:sz w:val="24"/>
          <w:szCs w:val="24"/>
        </w:rPr>
      </w:pPr>
    </w:p>
    <w:p w14:paraId="14D5C0D5" w14:textId="77777777" w:rsidR="003B3002" w:rsidRPr="003B3002" w:rsidRDefault="003B3002" w:rsidP="003B3002">
      <w:pPr>
        <w:ind w:left="0" w:firstLine="720"/>
        <w:rPr>
          <w:rFonts w:ascii="Times New Roman" w:hAnsi="Times New Roman" w:cs="Times New Roman"/>
          <w:sz w:val="24"/>
          <w:szCs w:val="24"/>
        </w:rPr>
      </w:pPr>
    </w:p>
    <w:p w14:paraId="675360E0" w14:textId="77777777" w:rsidR="003B3002" w:rsidRPr="003B3002" w:rsidRDefault="003B3002" w:rsidP="003B3002">
      <w:pPr>
        <w:ind w:left="0" w:firstLine="720"/>
        <w:rPr>
          <w:rFonts w:ascii="Times New Roman" w:hAnsi="Times New Roman" w:cs="Times New Roman"/>
          <w:sz w:val="24"/>
          <w:szCs w:val="24"/>
        </w:rPr>
      </w:pPr>
      <w:bookmarkStart w:id="0" w:name="_GoBack"/>
      <w:bookmarkEnd w:id="0"/>
    </w:p>
    <w:p w14:paraId="04B865BE" w14:textId="77777777" w:rsidR="00E81AC8" w:rsidRPr="00092CD0" w:rsidRDefault="00E81AC8" w:rsidP="00E81AC8">
      <w:pPr>
        <w:ind w:left="0" w:firstLine="720"/>
        <w:rPr>
          <w:rFonts w:ascii="Times New Roman" w:hAnsi="Times New Roman" w:cs="Times New Roman"/>
          <w:sz w:val="24"/>
          <w:szCs w:val="24"/>
        </w:rPr>
      </w:pPr>
    </w:p>
    <w:sectPr w:rsidR="00E81AC8" w:rsidRPr="00092CD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7F5878" w14:textId="77777777" w:rsidR="00C852D7" w:rsidRDefault="00C852D7" w:rsidP="00E92020">
      <w:pPr>
        <w:spacing w:line="240" w:lineRule="auto"/>
      </w:pPr>
      <w:r>
        <w:separator/>
      </w:r>
    </w:p>
  </w:endnote>
  <w:endnote w:type="continuationSeparator" w:id="0">
    <w:p w14:paraId="6D0B8234" w14:textId="77777777" w:rsidR="00C852D7" w:rsidRDefault="00C852D7" w:rsidP="00E920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2CD338" w14:textId="77777777" w:rsidR="00C852D7" w:rsidRDefault="00C852D7" w:rsidP="00E92020">
      <w:pPr>
        <w:spacing w:line="240" w:lineRule="auto"/>
      </w:pPr>
      <w:r>
        <w:separator/>
      </w:r>
    </w:p>
  </w:footnote>
  <w:footnote w:type="continuationSeparator" w:id="0">
    <w:p w14:paraId="5D9346C3" w14:textId="77777777" w:rsidR="00C852D7" w:rsidRDefault="00C852D7" w:rsidP="00E9202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60706866"/>
      <w:docPartObj>
        <w:docPartGallery w:val="Page Numbers (Top of Page)"/>
        <w:docPartUnique/>
      </w:docPartObj>
    </w:sdtPr>
    <w:sdtEndPr>
      <w:rPr>
        <w:noProof/>
      </w:rPr>
    </w:sdtEndPr>
    <w:sdtContent>
      <w:p w14:paraId="62573691" w14:textId="77777777" w:rsidR="00E92020" w:rsidRPr="00E92020" w:rsidRDefault="00E92020">
        <w:pPr>
          <w:pStyle w:val="Header"/>
          <w:jc w:val="right"/>
          <w:rPr>
            <w:rFonts w:ascii="Times New Roman" w:hAnsi="Times New Roman" w:cs="Times New Roman"/>
            <w:sz w:val="24"/>
            <w:szCs w:val="24"/>
          </w:rPr>
        </w:pPr>
        <w:r w:rsidRPr="00E92020">
          <w:rPr>
            <w:rFonts w:ascii="Times New Roman" w:hAnsi="Times New Roman" w:cs="Times New Roman"/>
            <w:sz w:val="24"/>
            <w:szCs w:val="24"/>
          </w:rPr>
          <w:t xml:space="preserve">Surname </w:t>
        </w:r>
        <w:r w:rsidRPr="00E92020">
          <w:rPr>
            <w:rFonts w:ascii="Times New Roman" w:hAnsi="Times New Roman" w:cs="Times New Roman"/>
            <w:sz w:val="24"/>
            <w:szCs w:val="24"/>
          </w:rPr>
          <w:fldChar w:fldCharType="begin"/>
        </w:r>
        <w:r w:rsidRPr="00E92020">
          <w:rPr>
            <w:rFonts w:ascii="Times New Roman" w:hAnsi="Times New Roman" w:cs="Times New Roman"/>
            <w:sz w:val="24"/>
            <w:szCs w:val="24"/>
          </w:rPr>
          <w:instrText xml:space="preserve"> PAGE   \* MERGEFORMAT </w:instrText>
        </w:r>
        <w:r w:rsidRPr="00E92020">
          <w:rPr>
            <w:rFonts w:ascii="Times New Roman" w:hAnsi="Times New Roman" w:cs="Times New Roman"/>
            <w:sz w:val="24"/>
            <w:szCs w:val="24"/>
          </w:rPr>
          <w:fldChar w:fldCharType="separate"/>
        </w:r>
        <w:r w:rsidR="002070F8">
          <w:rPr>
            <w:rFonts w:ascii="Times New Roman" w:hAnsi="Times New Roman" w:cs="Times New Roman"/>
            <w:noProof/>
            <w:sz w:val="24"/>
            <w:szCs w:val="24"/>
          </w:rPr>
          <w:t>5</w:t>
        </w:r>
        <w:r w:rsidRPr="00E92020">
          <w:rPr>
            <w:rFonts w:ascii="Times New Roman" w:hAnsi="Times New Roman" w:cs="Times New Roman"/>
            <w:noProof/>
            <w:sz w:val="24"/>
            <w:szCs w:val="24"/>
          </w:rPr>
          <w:fldChar w:fldCharType="end"/>
        </w:r>
      </w:p>
    </w:sdtContent>
  </w:sdt>
  <w:p w14:paraId="46D5415A" w14:textId="77777777" w:rsidR="00E92020" w:rsidRPr="00E92020" w:rsidRDefault="00E9202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B60CB5"/>
    <w:multiLevelType w:val="hybridMultilevel"/>
    <w:tmpl w:val="495E0E80"/>
    <w:lvl w:ilvl="0" w:tplc="04090001">
      <w:start w:val="1"/>
      <w:numFmt w:val="bullet"/>
      <w:lvlText w:val=""/>
      <w:lvlJc w:val="left"/>
      <w:pPr>
        <w:ind w:left="915" w:hanging="360"/>
      </w:pPr>
      <w:rPr>
        <w:rFonts w:ascii="Symbol" w:hAnsi="Symbol"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1" w15:restartNumberingAfterBreak="0">
    <w:nsid w:val="3ED11E11"/>
    <w:multiLevelType w:val="hybridMultilevel"/>
    <w:tmpl w:val="C1A440DE"/>
    <w:lvl w:ilvl="0" w:tplc="B8E84EEA">
      <w:start w:val="1"/>
      <w:numFmt w:val="decimal"/>
      <w:lvlText w:val="%1."/>
      <w:lvlJc w:val="left"/>
      <w:pPr>
        <w:ind w:left="555" w:hanging="360"/>
      </w:pPr>
      <w:rPr>
        <w:rFonts w:eastAsiaTheme="minorHAnsi"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292"/>
    <w:rsid w:val="00022EB7"/>
    <w:rsid w:val="00092CD0"/>
    <w:rsid w:val="00173A7D"/>
    <w:rsid w:val="001F4BBA"/>
    <w:rsid w:val="002070F8"/>
    <w:rsid w:val="00332DCD"/>
    <w:rsid w:val="00356927"/>
    <w:rsid w:val="00367049"/>
    <w:rsid w:val="003B3002"/>
    <w:rsid w:val="003E3E80"/>
    <w:rsid w:val="00404D57"/>
    <w:rsid w:val="004D411C"/>
    <w:rsid w:val="008460FB"/>
    <w:rsid w:val="009F203B"/>
    <w:rsid w:val="00A06920"/>
    <w:rsid w:val="00AC3B3F"/>
    <w:rsid w:val="00B60E9D"/>
    <w:rsid w:val="00BA3292"/>
    <w:rsid w:val="00C852D7"/>
    <w:rsid w:val="00D70DDD"/>
    <w:rsid w:val="00E1145E"/>
    <w:rsid w:val="00E162B8"/>
    <w:rsid w:val="00E81AC8"/>
    <w:rsid w:val="00E92020"/>
    <w:rsid w:val="00F86F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F1B65"/>
  <w15:chartTrackingRefBased/>
  <w15:docId w15:val="{81B85038-55D2-464D-80DB-AE09C11D5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3292"/>
    <w:pPr>
      <w:contextualSpacing/>
    </w:pPr>
  </w:style>
  <w:style w:type="paragraph" w:styleId="Header">
    <w:name w:val="header"/>
    <w:basedOn w:val="Normal"/>
    <w:link w:val="HeaderChar"/>
    <w:uiPriority w:val="99"/>
    <w:unhideWhenUsed/>
    <w:rsid w:val="00E92020"/>
    <w:pPr>
      <w:tabs>
        <w:tab w:val="center" w:pos="4680"/>
        <w:tab w:val="right" w:pos="9360"/>
      </w:tabs>
      <w:spacing w:line="240" w:lineRule="auto"/>
    </w:pPr>
  </w:style>
  <w:style w:type="character" w:customStyle="1" w:styleId="HeaderChar">
    <w:name w:val="Header Char"/>
    <w:basedOn w:val="DefaultParagraphFont"/>
    <w:link w:val="Header"/>
    <w:uiPriority w:val="99"/>
    <w:rsid w:val="00E92020"/>
  </w:style>
  <w:style w:type="paragraph" w:styleId="Footer">
    <w:name w:val="footer"/>
    <w:basedOn w:val="Normal"/>
    <w:link w:val="FooterChar"/>
    <w:uiPriority w:val="99"/>
    <w:unhideWhenUsed/>
    <w:rsid w:val="00E92020"/>
    <w:pPr>
      <w:tabs>
        <w:tab w:val="center" w:pos="4680"/>
        <w:tab w:val="right" w:pos="9360"/>
      </w:tabs>
      <w:spacing w:line="240" w:lineRule="auto"/>
    </w:pPr>
  </w:style>
  <w:style w:type="character" w:customStyle="1" w:styleId="FooterChar">
    <w:name w:val="Footer Char"/>
    <w:basedOn w:val="DefaultParagraphFont"/>
    <w:link w:val="Footer"/>
    <w:uiPriority w:val="99"/>
    <w:rsid w:val="00E92020"/>
  </w:style>
  <w:style w:type="character" w:styleId="Hyperlink">
    <w:name w:val="Hyperlink"/>
    <w:basedOn w:val="DefaultParagraphFont"/>
    <w:uiPriority w:val="99"/>
    <w:unhideWhenUsed/>
    <w:rsid w:val="00332DCD"/>
    <w:rPr>
      <w:color w:val="0563C1" w:themeColor="hyperlink"/>
      <w:u w:val="single"/>
    </w:rPr>
  </w:style>
  <w:style w:type="paragraph" w:styleId="NormalWeb">
    <w:name w:val="Normal (Web)"/>
    <w:basedOn w:val="Normal"/>
    <w:uiPriority w:val="99"/>
    <w:semiHidden/>
    <w:unhideWhenUsed/>
    <w:rsid w:val="00E81AC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9759336">
      <w:bodyDiv w:val="1"/>
      <w:marLeft w:val="0"/>
      <w:marRight w:val="0"/>
      <w:marTop w:val="0"/>
      <w:marBottom w:val="0"/>
      <w:divBdr>
        <w:top w:val="none" w:sz="0" w:space="0" w:color="auto"/>
        <w:left w:val="none" w:sz="0" w:space="0" w:color="auto"/>
        <w:bottom w:val="none" w:sz="0" w:space="0" w:color="auto"/>
        <w:right w:val="none" w:sz="0" w:space="0" w:color="auto"/>
      </w:divBdr>
      <w:divsChild>
        <w:div w:id="1166364285">
          <w:marLeft w:val="0"/>
          <w:marRight w:val="0"/>
          <w:marTop w:val="0"/>
          <w:marBottom w:val="0"/>
          <w:divBdr>
            <w:top w:val="none" w:sz="0" w:space="0" w:color="auto"/>
            <w:left w:val="none" w:sz="0" w:space="0" w:color="auto"/>
            <w:bottom w:val="single" w:sz="6" w:space="3" w:color="D0D4D7"/>
            <w:right w:val="none" w:sz="0" w:space="0" w:color="auto"/>
          </w:divBdr>
          <w:divsChild>
            <w:div w:id="1415392307">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811019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V42yuH4xmyQ&amp;feature=youtu.be" TargetMode="External"/><Relationship Id="rId3" Type="http://schemas.openxmlformats.org/officeDocument/2006/relationships/settings" Target="settings.xml"/><Relationship Id="rId7" Type="http://schemas.openxmlformats.org/officeDocument/2006/relationships/hyperlink" Target="https://learn.westcoastuniversity.edu/webapps/assignment/uploadAssignment?content_id=_2871574_1&amp;course_id=_33760_1&amp;group_id=&amp;mode=vie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1053</Words>
  <Characters>6006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2</cp:revision>
  <dcterms:created xsi:type="dcterms:W3CDTF">2018-07-24T11:45:00Z</dcterms:created>
  <dcterms:modified xsi:type="dcterms:W3CDTF">2018-07-24T11:45:00Z</dcterms:modified>
</cp:coreProperties>
</file>